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C6204B" w:rsidRDefault="00424A5A">
      <w:pPr>
        <w:rPr>
          <w:rFonts w:ascii="Tahoma" w:hAnsi="Tahoma" w:cs="Tahoma"/>
          <w:sz w:val="20"/>
          <w:szCs w:val="20"/>
        </w:rPr>
      </w:pPr>
    </w:p>
    <w:p w:rsidR="00424A5A" w:rsidRPr="00C6204B" w:rsidRDefault="00424A5A">
      <w:pPr>
        <w:rPr>
          <w:rFonts w:ascii="Tahoma" w:hAnsi="Tahoma" w:cs="Tahoma"/>
          <w:sz w:val="20"/>
          <w:szCs w:val="20"/>
        </w:rPr>
      </w:pPr>
    </w:p>
    <w:p w:rsidR="00424A5A" w:rsidRPr="00C6204B" w:rsidRDefault="00424A5A" w:rsidP="00424A5A">
      <w:pPr>
        <w:rPr>
          <w:rFonts w:ascii="Tahoma" w:hAnsi="Tahoma" w:cs="Tahoma"/>
          <w:sz w:val="20"/>
          <w:szCs w:val="20"/>
        </w:rPr>
      </w:pPr>
    </w:p>
    <w:p w:rsidR="00424A5A" w:rsidRPr="00C6204B"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C6204B">
        <w:tc>
          <w:tcPr>
            <w:tcW w:w="1080" w:type="dxa"/>
            <w:vAlign w:val="center"/>
          </w:tcPr>
          <w:p w:rsidR="00424A5A" w:rsidRPr="00C6204B" w:rsidRDefault="00424A5A" w:rsidP="003560E2">
            <w:pPr>
              <w:spacing w:before="40"/>
              <w:jc w:val="right"/>
              <w:rPr>
                <w:rFonts w:ascii="Tahoma" w:hAnsi="Tahoma" w:cs="Tahoma"/>
                <w:sz w:val="20"/>
                <w:szCs w:val="20"/>
              </w:rPr>
            </w:pPr>
            <w:r w:rsidRPr="00C6204B">
              <w:rPr>
                <w:rFonts w:ascii="Tahoma" w:hAnsi="Tahoma" w:cs="Tahoma"/>
                <w:sz w:val="20"/>
                <w:szCs w:val="20"/>
              </w:rPr>
              <w:t>Številka:</w:t>
            </w:r>
          </w:p>
        </w:tc>
        <w:tc>
          <w:tcPr>
            <w:tcW w:w="2160" w:type="dxa"/>
            <w:vAlign w:val="center"/>
          </w:tcPr>
          <w:p w:rsidR="00424A5A" w:rsidRPr="00C6204B" w:rsidRDefault="00A8689F" w:rsidP="003560E2">
            <w:pPr>
              <w:spacing w:before="40"/>
              <w:rPr>
                <w:rFonts w:ascii="Tahoma" w:hAnsi="Tahoma" w:cs="Tahoma"/>
                <w:sz w:val="20"/>
                <w:szCs w:val="20"/>
              </w:rPr>
            </w:pPr>
            <w:r w:rsidRPr="00C6204B">
              <w:rPr>
                <w:rFonts w:ascii="Tahoma" w:hAnsi="Tahoma" w:cs="Tahoma"/>
                <w:color w:val="0000FF"/>
                <w:sz w:val="20"/>
                <w:szCs w:val="20"/>
              </w:rPr>
              <w:t>43001-226/2020</w:t>
            </w:r>
            <w:r w:rsidR="00050106" w:rsidRPr="00C6204B">
              <w:rPr>
                <w:rFonts w:ascii="Tahoma" w:hAnsi="Tahoma" w:cs="Tahoma"/>
                <w:color w:val="0000FF"/>
                <w:sz w:val="20"/>
                <w:szCs w:val="20"/>
              </w:rPr>
              <w:t>-01</w:t>
            </w:r>
          </w:p>
        </w:tc>
        <w:tc>
          <w:tcPr>
            <w:tcW w:w="1080" w:type="dxa"/>
            <w:vAlign w:val="center"/>
          </w:tcPr>
          <w:p w:rsidR="00424A5A" w:rsidRPr="00C6204B" w:rsidRDefault="00424A5A" w:rsidP="003560E2">
            <w:pPr>
              <w:spacing w:before="40"/>
              <w:rPr>
                <w:rFonts w:ascii="Tahoma" w:hAnsi="Tahoma" w:cs="Tahoma"/>
                <w:sz w:val="20"/>
                <w:szCs w:val="20"/>
              </w:rPr>
            </w:pPr>
          </w:p>
        </w:tc>
        <w:tc>
          <w:tcPr>
            <w:tcW w:w="1620" w:type="dxa"/>
            <w:vAlign w:val="center"/>
          </w:tcPr>
          <w:p w:rsidR="00424A5A" w:rsidRPr="00C6204B" w:rsidRDefault="00424A5A" w:rsidP="003560E2">
            <w:pPr>
              <w:spacing w:before="40"/>
              <w:jc w:val="right"/>
              <w:rPr>
                <w:rFonts w:ascii="Tahoma" w:hAnsi="Tahoma" w:cs="Tahoma"/>
                <w:sz w:val="20"/>
                <w:szCs w:val="20"/>
              </w:rPr>
            </w:pPr>
            <w:r w:rsidRPr="00C6204B">
              <w:rPr>
                <w:rFonts w:ascii="Tahoma" w:hAnsi="Tahoma" w:cs="Tahoma"/>
                <w:sz w:val="20"/>
                <w:szCs w:val="20"/>
              </w:rPr>
              <w:t>oznaka naročila:</w:t>
            </w:r>
          </w:p>
        </w:tc>
        <w:tc>
          <w:tcPr>
            <w:tcW w:w="3420" w:type="dxa"/>
            <w:vAlign w:val="center"/>
          </w:tcPr>
          <w:p w:rsidR="00424A5A" w:rsidRPr="00C6204B" w:rsidRDefault="00A8689F" w:rsidP="003560E2">
            <w:pPr>
              <w:spacing w:before="40"/>
              <w:rPr>
                <w:rFonts w:ascii="Tahoma" w:hAnsi="Tahoma" w:cs="Tahoma"/>
                <w:sz w:val="20"/>
                <w:szCs w:val="20"/>
              </w:rPr>
            </w:pPr>
            <w:r w:rsidRPr="00C6204B">
              <w:rPr>
                <w:rFonts w:ascii="Tahoma" w:hAnsi="Tahoma" w:cs="Tahoma"/>
                <w:color w:val="0000FF"/>
                <w:sz w:val="20"/>
                <w:szCs w:val="20"/>
              </w:rPr>
              <w:t>A-75/20 S</w:t>
            </w:r>
            <w:r w:rsidR="00424A5A" w:rsidRPr="00C6204B">
              <w:rPr>
                <w:rFonts w:ascii="Tahoma" w:hAnsi="Tahoma" w:cs="Tahoma"/>
                <w:color w:val="0000FF"/>
                <w:sz w:val="20"/>
                <w:szCs w:val="20"/>
              </w:rPr>
              <w:t xml:space="preserve">   </w:t>
            </w:r>
          </w:p>
        </w:tc>
      </w:tr>
      <w:tr w:rsidR="00424A5A" w:rsidRPr="00C6204B">
        <w:tc>
          <w:tcPr>
            <w:tcW w:w="1080" w:type="dxa"/>
            <w:vAlign w:val="center"/>
          </w:tcPr>
          <w:p w:rsidR="00424A5A" w:rsidRPr="00C6204B" w:rsidRDefault="00424A5A" w:rsidP="003560E2">
            <w:pPr>
              <w:spacing w:before="40"/>
              <w:jc w:val="right"/>
              <w:rPr>
                <w:rFonts w:ascii="Tahoma" w:hAnsi="Tahoma" w:cs="Tahoma"/>
                <w:sz w:val="20"/>
                <w:szCs w:val="20"/>
              </w:rPr>
            </w:pPr>
            <w:r w:rsidRPr="00C6204B">
              <w:rPr>
                <w:rFonts w:ascii="Tahoma" w:hAnsi="Tahoma" w:cs="Tahoma"/>
                <w:sz w:val="20"/>
                <w:szCs w:val="20"/>
              </w:rPr>
              <w:t>Datum:</w:t>
            </w:r>
          </w:p>
        </w:tc>
        <w:tc>
          <w:tcPr>
            <w:tcW w:w="2160" w:type="dxa"/>
            <w:vAlign w:val="center"/>
          </w:tcPr>
          <w:p w:rsidR="00424A5A" w:rsidRPr="00C6204B" w:rsidRDefault="00A8689F" w:rsidP="003560E2">
            <w:pPr>
              <w:spacing w:before="40"/>
              <w:rPr>
                <w:rFonts w:ascii="Tahoma" w:hAnsi="Tahoma" w:cs="Tahoma"/>
                <w:sz w:val="20"/>
                <w:szCs w:val="20"/>
              </w:rPr>
            </w:pPr>
            <w:r w:rsidRPr="00C6204B">
              <w:rPr>
                <w:rFonts w:ascii="Tahoma" w:hAnsi="Tahoma" w:cs="Tahoma"/>
                <w:color w:val="0000FF"/>
                <w:sz w:val="20"/>
                <w:szCs w:val="20"/>
              </w:rPr>
              <w:t>20.08.2020</w:t>
            </w:r>
          </w:p>
        </w:tc>
        <w:tc>
          <w:tcPr>
            <w:tcW w:w="1080" w:type="dxa"/>
            <w:vAlign w:val="center"/>
          </w:tcPr>
          <w:p w:rsidR="00424A5A" w:rsidRPr="00C6204B" w:rsidRDefault="00424A5A" w:rsidP="003560E2">
            <w:pPr>
              <w:spacing w:before="40"/>
              <w:rPr>
                <w:rFonts w:ascii="Tahoma" w:hAnsi="Tahoma" w:cs="Tahoma"/>
                <w:sz w:val="20"/>
                <w:szCs w:val="20"/>
              </w:rPr>
            </w:pPr>
          </w:p>
        </w:tc>
        <w:tc>
          <w:tcPr>
            <w:tcW w:w="1620" w:type="dxa"/>
            <w:vAlign w:val="center"/>
          </w:tcPr>
          <w:p w:rsidR="00424A5A" w:rsidRPr="00C6204B" w:rsidRDefault="00424A5A" w:rsidP="003560E2">
            <w:pPr>
              <w:spacing w:before="40"/>
              <w:jc w:val="right"/>
              <w:rPr>
                <w:rFonts w:ascii="Tahoma" w:hAnsi="Tahoma" w:cs="Tahoma"/>
                <w:sz w:val="20"/>
                <w:szCs w:val="20"/>
              </w:rPr>
            </w:pPr>
            <w:r w:rsidRPr="00C6204B">
              <w:rPr>
                <w:rFonts w:ascii="Tahoma" w:hAnsi="Tahoma" w:cs="Tahoma"/>
                <w:sz w:val="20"/>
                <w:szCs w:val="20"/>
              </w:rPr>
              <w:t>MFERAC:</w:t>
            </w:r>
          </w:p>
        </w:tc>
        <w:tc>
          <w:tcPr>
            <w:tcW w:w="3420" w:type="dxa"/>
            <w:vAlign w:val="center"/>
          </w:tcPr>
          <w:p w:rsidR="00424A5A" w:rsidRPr="00C6204B" w:rsidRDefault="00A8689F" w:rsidP="003560E2">
            <w:pPr>
              <w:spacing w:before="40"/>
              <w:rPr>
                <w:rFonts w:ascii="Tahoma" w:hAnsi="Tahoma" w:cs="Tahoma"/>
                <w:sz w:val="20"/>
                <w:szCs w:val="20"/>
              </w:rPr>
            </w:pPr>
            <w:r w:rsidRPr="00C6204B">
              <w:rPr>
                <w:rFonts w:ascii="Tahoma" w:hAnsi="Tahoma" w:cs="Tahoma"/>
                <w:color w:val="0000FF"/>
                <w:sz w:val="20"/>
                <w:szCs w:val="20"/>
              </w:rPr>
              <w:t>2431-20-000893/0</w:t>
            </w:r>
          </w:p>
        </w:tc>
      </w:tr>
    </w:tbl>
    <w:p w:rsidR="00E813F4" w:rsidRPr="00C6204B" w:rsidRDefault="00E813F4" w:rsidP="00E813F4">
      <w:pPr>
        <w:rPr>
          <w:rFonts w:ascii="Tahoma" w:hAnsi="Tahoma" w:cs="Tahoma"/>
          <w:sz w:val="20"/>
          <w:szCs w:val="20"/>
        </w:rPr>
      </w:pPr>
    </w:p>
    <w:p w:rsidR="00E813F4" w:rsidRPr="00C6204B" w:rsidRDefault="00E813F4" w:rsidP="00E813F4">
      <w:pPr>
        <w:pStyle w:val="EndnoteText"/>
        <w:spacing w:before="240"/>
        <w:jc w:val="center"/>
        <w:rPr>
          <w:rFonts w:ascii="Tahoma" w:hAnsi="Tahoma" w:cs="Tahoma"/>
          <w:b/>
          <w:spacing w:val="20"/>
          <w:szCs w:val="20"/>
        </w:rPr>
      </w:pPr>
      <w:r w:rsidRPr="00C6204B">
        <w:rPr>
          <w:rFonts w:ascii="Tahoma" w:hAnsi="Tahoma" w:cs="Tahoma"/>
          <w:b/>
          <w:spacing w:val="20"/>
          <w:szCs w:val="20"/>
        </w:rPr>
        <w:t xml:space="preserve">POJASNILA RAZPISNE DOKUMENTACIJE </w:t>
      </w:r>
    </w:p>
    <w:p w:rsidR="00E813F4" w:rsidRPr="00C6204B" w:rsidRDefault="00E813F4" w:rsidP="00E813F4">
      <w:pPr>
        <w:pStyle w:val="EndnoteText"/>
        <w:jc w:val="center"/>
        <w:rPr>
          <w:rFonts w:ascii="Tahoma" w:hAnsi="Tahoma" w:cs="Tahoma"/>
          <w:b/>
          <w:spacing w:val="20"/>
          <w:szCs w:val="20"/>
        </w:rPr>
      </w:pPr>
      <w:r w:rsidRPr="00C6204B">
        <w:rPr>
          <w:rFonts w:ascii="Tahoma" w:hAnsi="Tahoma" w:cs="Tahoma"/>
          <w:b/>
          <w:spacing w:val="20"/>
          <w:szCs w:val="20"/>
        </w:rPr>
        <w:t xml:space="preserve">za oddajo javnega naročila </w:t>
      </w:r>
    </w:p>
    <w:p w:rsidR="00E813F4" w:rsidRPr="00C6204B"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C6204B">
        <w:tc>
          <w:tcPr>
            <w:tcW w:w="9288" w:type="dxa"/>
          </w:tcPr>
          <w:p w:rsidR="00E813F4" w:rsidRPr="00C6204B" w:rsidRDefault="00A8689F" w:rsidP="003560E2">
            <w:pPr>
              <w:pStyle w:val="EndnoteText"/>
              <w:jc w:val="center"/>
              <w:rPr>
                <w:rFonts w:ascii="Tahoma" w:hAnsi="Tahoma" w:cs="Tahoma"/>
                <w:b/>
                <w:szCs w:val="20"/>
              </w:rPr>
            </w:pPr>
            <w:r w:rsidRPr="00C6204B">
              <w:rPr>
                <w:rFonts w:ascii="Tahoma" w:hAnsi="Tahoma" w:cs="Tahoma"/>
                <w:b/>
                <w:szCs w:val="20"/>
              </w:rPr>
              <w:t>Izdelava projektne dokumentacije IZP in IZN ureditve GKP G9  Škofljica – Petrina</w:t>
            </w:r>
          </w:p>
        </w:tc>
      </w:tr>
    </w:tbl>
    <w:p w:rsidR="00E813F4" w:rsidRPr="00C6204B" w:rsidRDefault="00E813F4" w:rsidP="00E813F4">
      <w:pPr>
        <w:pStyle w:val="EndnoteText"/>
        <w:jc w:val="both"/>
        <w:rPr>
          <w:rFonts w:ascii="Tahoma" w:hAnsi="Tahoma" w:cs="Tahoma"/>
          <w:szCs w:val="20"/>
        </w:rPr>
      </w:pPr>
    </w:p>
    <w:p w:rsidR="00E813F4" w:rsidRPr="00C6204B" w:rsidRDefault="00E813F4" w:rsidP="00E813F4">
      <w:pPr>
        <w:pStyle w:val="EndnoteText"/>
        <w:jc w:val="both"/>
        <w:rPr>
          <w:rFonts w:ascii="Tahoma" w:hAnsi="Tahoma" w:cs="Tahoma"/>
          <w:szCs w:val="20"/>
        </w:rPr>
      </w:pPr>
    </w:p>
    <w:p w:rsidR="00E813F4" w:rsidRPr="00C6204B" w:rsidRDefault="00E813F4" w:rsidP="00E813F4">
      <w:pPr>
        <w:pStyle w:val="EndnoteText"/>
        <w:jc w:val="both"/>
        <w:rPr>
          <w:rFonts w:ascii="Tahoma" w:hAnsi="Tahoma" w:cs="Tahoma"/>
          <w:szCs w:val="20"/>
        </w:rPr>
      </w:pPr>
    </w:p>
    <w:p w:rsidR="00050106" w:rsidRPr="00C6204B" w:rsidRDefault="00050106" w:rsidP="00050106">
      <w:pPr>
        <w:pStyle w:val="BodyText2"/>
        <w:widowControl w:val="0"/>
        <w:spacing w:line="254" w:lineRule="atLeast"/>
        <w:jc w:val="left"/>
        <w:rPr>
          <w:rFonts w:ascii="Tahoma" w:hAnsi="Tahoma" w:cs="Tahoma"/>
          <w:b/>
          <w:color w:val="333333"/>
          <w:szCs w:val="20"/>
        </w:rPr>
      </w:pPr>
      <w:r w:rsidRPr="00C6204B">
        <w:rPr>
          <w:rFonts w:ascii="Tahoma" w:hAnsi="Tahoma" w:cs="Tahoma"/>
          <w:b/>
          <w:color w:val="333333"/>
          <w:szCs w:val="20"/>
        </w:rPr>
        <w:t>JN005098/2020-B01 - A-75/20; datum objave: 13.08.2020</w:t>
      </w:r>
    </w:p>
    <w:p w:rsidR="00050106" w:rsidRPr="00C6204B" w:rsidRDefault="00050106" w:rsidP="00050106">
      <w:pPr>
        <w:pStyle w:val="BodyText2"/>
        <w:widowControl w:val="0"/>
        <w:spacing w:line="254" w:lineRule="atLeast"/>
        <w:jc w:val="left"/>
        <w:rPr>
          <w:rFonts w:ascii="Tahoma" w:hAnsi="Tahoma" w:cs="Tahoma"/>
          <w:b/>
          <w:color w:val="333333"/>
          <w:szCs w:val="20"/>
        </w:rPr>
      </w:pPr>
      <w:r w:rsidRPr="00C6204B">
        <w:rPr>
          <w:rFonts w:ascii="Tahoma" w:hAnsi="Tahoma" w:cs="Tahoma"/>
          <w:b/>
          <w:color w:val="333333"/>
          <w:szCs w:val="20"/>
        </w:rPr>
        <w:t>Datum prejema: 20.08.2020   11:05</w:t>
      </w:r>
    </w:p>
    <w:p w:rsidR="00C6204B" w:rsidRPr="00C6204B" w:rsidRDefault="00C6204B" w:rsidP="00C6204B">
      <w:pPr>
        <w:pStyle w:val="BodyText2"/>
        <w:widowControl w:val="0"/>
        <w:spacing w:line="254" w:lineRule="atLeast"/>
        <w:rPr>
          <w:rFonts w:ascii="Tahoma" w:hAnsi="Tahoma" w:cs="Tahoma"/>
          <w:b/>
          <w:szCs w:val="20"/>
        </w:rPr>
      </w:pPr>
      <w:r w:rsidRPr="00C6204B">
        <w:rPr>
          <w:rFonts w:ascii="Tahoma" w:hAnsi="Tahoma" w:cs="Tahoma"/>
          <w:b/>
          <w:szCs w:val="20"/>
        </w:rPr>
        <w:t>Vprašanje:</w:t>
      </w:r>
    </w:p>
    <w:p w:rsidR="00050106" w:rsidRPr="00C6204B" w:rsidRDefault="00050106" w:rsidP="00050106">
      <w:pPr>
        <w:pStyle w:val="BodyText2"/>
        <w:widowControl w:val="0"/>
        <w:spacing w:line="254" w:lineRule="atLeast"/>
        <w:jc w:val="left"/>
        <w:rPr>
          <w:rFonts w:ascii="Tahoma" w:hAnsi="Tahoma" w:cs="Tahoma"/>
          <w:b/>
          <w:color w:val="333333"/>
          <w:szCs w:val="20"/>
        </w:rPr>
      </w:pPr>
    </w:p>
    <w:p w:rsidR="00050106" w:rsidRPr="00C6204B" w:rsidRDefault="00050106" w:rsidP="00050106">
      <w:pPr>
        <w:pStyle w:val="BodyText2"/>
        <w:widowControl w:val="0"/>
        <w:spacing w:line="254" w:lineRule="atLeast"/>
        <w:jc w:val="left"/>
        <w:rPr>
          <w:rFonts w:ascii="Tahoma" w:hAnsi="Tahoma" w:cs="Tahoma"/>
          <w:szCs w:val="20"/>
        </w:rPr>
      </w:pPr>
      <w:r w:rsidRPr="00C6204B">
        <w:rPr>
          <w:rFonts w:ascii="Tahoma" w:hAnsi="Tahoma" w:cs="Tahoma"/>
          <w:color w:val="333333"/>
          <w:szCs w:val="20"/>
        </w:rPr>
        <w:t>V razpisni dokumentaciji pod točko 3.2.3.3., kjer so zahteve za pooblaščenega inženirja, v četrti alineji zahtevate naslednje:</w:t>
      </w:r>
      <w:r w:rsidRPr="00C6204B">
        <w:rPr>
          <w:rFonts w:ascii="Tahoma" w:hAnsi="Tahoma" w:cs="Tahoma"/>
          <w:color w:val="333333"/>
          <w:szCs w:val="20"/>
        </w:rPr>
        <w:br/>
      </w:r>
      <w:r w:rsidRPr="00C6204B">
        <w:rPr>
          <w:rFonts w:ascii="Tahoma" w:hAnsi="Tahoma" w:cs="Tahoma"/>
          <w:color w:val="333333"/>
          <w:szCs w:val="20"/>
        </w:rPr>
        <w:sym w:font="Symbol" w:char="F0D8"/>
      </w:r>
      <w:r w:rsidRPr="00C6204B">
        <w:rPr>
          <w:rFonts w:ascii="Tahoma" w:hAnsi="Tahoma" w:cs="Tahoma"/>
          <w:color w:val="333333"/>
          <w:szCs w:val="20"/>
        </w:rPr>
        <w:t xml:space="preserve"> v zadnjih petih (5) letih pred rokom za oddajo ponudb je izdelal vsaj eno tehnično dokumentacijo IZP ureditve kolesarskih površin v skupni dolžini vsaj 15 km in vsaj eno tehnično dokumentacijo </w:t>
      </w:r>
      <w:proofErr w:type="spellStart"/>
      <w:r w:rsidRPr="00C6204B">
        <w:rPr>
          <w:rFonts w:ascii="Tahoma" w:hAnsi="Tahoma" w:cs="Tahoma"/>
          <w:color w:val="333333"/>
          <w:szCs w:val="20"/>
        </w:rPr>
        <w:t>IzN</w:t>
      </w:r>
      <w:proofErr w:type="spellEnd"/>
      <w:r w:rsidRPr="00C6204B">
        <w:rPr>
          <w:rFonts w:ascii="Tahoma" w:hAnsi="Tahoma" w:cs="Tahoma"/>
          <w:color w:val="333333"/>
          <w:szCs w:val="20"/>
        </w:rPr>
        <w:t xml:space="preserve"> ureditve kolesarskih površin v skupni dolžini vsaj 5 km.</w:t>
      </w:r>
      <w:r w:rsidRPr="00C6204B">
        <w:rPr>
          <w:rFonts w:ascii="Tahoma" w:hAnsi="Tahoma" w:cs="Tahoma"/>
          <w:color w:val="333333"/>
          <w:szCs w:val="20"/>
        </w:rPr>
        <w:br/>
      </w:r>
      <w:r w:rsidRPr="00C6204B">
        <w:rPr>
          <w:rFonts w:ascii="Tahoma" w:hAnsi="Tahoma" w:cs="Tahoma"/>
          <w:color w:val="333333"/>
          <w:szCs w:val="20"/>
        </w:rPr>
        <w:br/>
        <w:t>in</w:t>
      </w:r>
      <w:r w:rsidRPr="00C6204B">
        <w:rPr>
          <w:rFonts w:ascii="Tahoma" w:hAnsi="Tahoma" w:cs="Tahoma"/>
          <w:color w:val="333333"/>
          <w:szCs w:val="20"/>
        </w:rPr>
        <w:br/>
      </w:r>
      <w:r w:rsidRPr="00C6204B">
        <w:rPr>
          <w:rFonts w:ascii="Tahoma" w:hAnsi="Tahoma" w:cs="Tahoma"/>
          <w:color w:val="333333"/>
          <w:szCs w:val="20"/>
        </w:rPr>
        <w:br/>
        <w:t xml:space="preserve">v razpisni dokumentaciji pod točko 3.2.3.5, kjer so zahteve za gospodarski subjekt, zahtevate naslednje: </w:t>
      </w:r>
      <w:r w:rsidRPr="00C6204B">
        <w:rPr>
          <w:rFonts w:ascii="Tahoma" w:hAnsi="Tahoma" w:cs="Tahoma"/>
          <w:color w:val="333333"/>
          <w:szCs w:val="20"/>
        </w:rPr>
        <w:br/>
        <w:t>a) Vsaj en uspešno izdelan projekt ureditve kolesarskih površin na nivoju tehnične dokumentacije PZI ali IZP v pogodbeni vrednosti vsaj 50.000,00 eur (brez DDV) in</w:t>
      </w:r>
      <w:r w:rsidRPr="00C6204B">
        <w:rPr>
          <w:rFonts w:ascii="Tahoma" w:hAnsi="Tahoma" w:cs="Tahoma"/>
          <w:color w:val="333333"/>
          <w:szCs w:val="20"/>
        </w:rPr>
        <w:br/>
        <w:t xml:space="preserve">b) Vsaj en uspešno izdelan projekt ureditve kolesarskih površin na nivoju tehnične dokumentacije </w:t>
      </w:r>
      <w:proofErr w:type="spellStart"/>
      <w:r w:rsidRPr="00C6204B">
        <w:rPr>
          <w:rFonts w:ascii="Tahoma" w:hAnsi="Tahoma" w:cs="Tahoma"/>
          <w:color w:val="333333"/>
          <w:szCs w:val="20"/>
        </w:rPr>
        <w:t>IzN</w:t>
      </w:r>
      <w:proofErr w:type="spellEnd"/>
      <w:r w:rsidRPr="00C6204B">
        <w:rPr>
          <w:rFonts w:ascii="Tahoma" w:hAnsi="Tahoma" w:cs="Tahoma"/>
          <w:color w:val="333333"/>
          <w:szCs w:val="20"/>
        </w:rPr>
        <w:t xml:space="preserve"> v pogodbeni vrednosti vsaj 50.000,00 eur (brez DDV).</w:t>
      </w:r>
      <w:r w:rsidRPr="00C6204B">
        <w:rPr>
          <w:rFonts w:ascii="Tahoma" w:hAnsi="Tahoma" w:cs="Tahoma"/>
          <w:color w:val="333333"/>
          <w:szCs w:val="20"/>
        </w:rPr>
        <w:br/>
      </w:r>
      <w:r w:rsidRPr="00C6204B">
        <w:rPr>
          <w:rFonts w:ascii="Tahoma" w:hAnsi="Tahoma" w:cs="Tahoma"/>
          <w:color w:val="333333"/>
          <w:szCs w:val="20"/>
        </w:rPr>
        <w:br/>
        <w:t xml:space="preserve">Obe zahtevi sta nelogični z vidika, da lahko ima potencialni ponudnik izdelano projektno dokumentacijo na višjem nivoju (npr. PZI) pa se na razpis ne more prijaviti. Običajna praksa je, da se za referenco zahteva minimalni pogoje, kar pa je v tem primeru, če zahtevate IZP oziroma </w:t>
      </w:r>
      <w:proofErr w:type="spellStart"/>
      <w:r w:rsidRPr="00C6204B">
        <w:rPr>
          <w:rFonts w:ascii="Tahoma" w:hAnsi="Tahoma" w:cs="Tahoma"/>
          <w:color w:val="333333"/>
          <w:szCs w:val="20"/>
        </w:rPr>
        <w:t>IzN</w:t>
      </w:r>
      <w:proofErr w:type="spellEnd"/>
      <w:r w:rsidRPr="00C6204B">
        <w:rPr>
          <w:rFonts w:ascii="Tahoma" w:hAnsi="Tahoma" w:cs="Tahoma"/>
          <w:color w:val="333333"/>
          <w:szCs w:val="20"/>
        </w:rPr>
        <w:t>, da lahko ima ponudnik tudi referenco na nivoju PZI. To je enako, kot bi zahtevali, da mora imeti ponudnik reverenco v vrednosti točno 50.000,00 eur. Ponudnik z referenco 100.000,00 eur pa se ne bi mogel prijaviti.</w:t>
      </w:r>
      <w:r w:rsidRPr="00C6204B">
        <w:rPr>
          <w:rFonts w:ascii="Tahoma" w:hAnsi="Tahoma" w:cs="Tahoma"/>
          <w:color w:val="333333"/>
          <w:szCs w:val="20"/>
        </w:rPr>
        <w:br/>
      </w:r>
      <w:r w:rsidRPr="00C6204B">
        <w:rPr>
          <w:rFonts w:ascii="Tahoma" w:hAnsi="Tahoma" w:cs="Tahoma"/>
          <w:color w:val="333333"/>
          <w:szCs w:val="20"/>
        </w:rPr>
        <w:br/>
        <w:t>Še bolj zanimivo pa je, da pri vodji projekta ne zahtevate nivoja izdelave projektne dokumentacije, kar pa pomeni, da lahko ima vodja projekta referenco na nivoju IDZ.</w:t>
      </w:r>
      <w:r w:rsidRPr="00C6204B">
        <w:rPr>
          <w:rFonts w:ascii="Tahoma" w:hAnsi="Tahoma" w:cs="Tahoma"/>
          <w:color w:val="333333"/>
          <w:szCs w:val="20"/>
        </w:rPr>
        <w:br/>
      </w:r>
      <w:r w:rsidRPr="00C6204B">
        <w:rPr>
          <w:rFonts w:ascii="Tahoma" w:hAnsi="Tahoma" w:cs="Tahoma"/>
          <w:b/>
          <w:color w:val="333333"/>
          <w:szCs w:val="20"/>
        </w:rPr>
        <w:br/>
      </w:r>
      <w:r w:rsidRPr="00C6204B">
        <w:rPr>
          <w:rFonts w:ascii="Tahoma" w:hAnsi="Tahoma" w:cs="Tahoma"/>
          <w:color w:val="333333"/>
          <w:szCs w:val="20"/>
        </w:rPr>
        <w:t xml:space="preserve">Na naročnika apeliramo, da spremeni zahteve reference v smislu, da določi minimalni pogoj nivoja izdelave projektne dokumentacije. V tem primeru IZP ali PZI oziroma </w:t>
      </w:r>
      <w:proofErr w:type="spellStart"/>
      <w:r w:rsidRPr="00C6204B">
        <w:rPr>
          <w:rFonts w:ascii="Tahoma" w:hAnsi="Tahoma" w:cs="Tahoma"/>
          <w:color w:val="333333"/>
          <w:szCs w:val="20"/>
        </w:rPr>
        <w:t>IzN</w:t>
      </w:r>
      <w:proofErr w:type="spellEnd"/>
      <w:r w:rsidRPr="00C6204B">
        <w:rPr>
          <w:rFonts w:ascii="Tahoma" w:hAnsi="Tahoma" w:cs="Tahoma"/>
          <w:color w:val="333333"/>
          <w:szCs w:val="20"/>
        </w:rPr>
        <w:t xml:space="preserve"> ali PZI projektna dokumentacija. PZI projektna dokumentacija namreč vsebuje najmanj vse sestavne dele </w:t>
      </w:r>
      <w:proofErr w:type="spellStart"/>
      <w:r w:rsidRPr="00C6204B">
        <w:rPr>
          <w:rFonts w:ascii="Tahoma" w:hAnsi="Tahoma" w:cs="Tahoma"/>
          <w:color w:val="333333"/>
          <w:szCs w:val="20"/>
        </w:rPr>
        <w:t>IzN</w:t>
      </w:r>
      <w:proofErr w:type="spellEnd"/>
      <w:r w:rsidRPr="00C6204B">
        <w:rPr>
          <w:rFonts w:ascii="Tahoma" w:hAnsi="Tahoma" w:cs="Tahoma"/>
          <w:color w:val="333333"/>
          <w:szCs w:val="20"/>
        </w:rPr>
        <w:t xml:space="preserve"> oziroma IZP projektne</w:t>
      </w:r>
      <w:r w:rsidRPr="00C6204B">
        <w:rPr>
          <w:rFonts w:ascii="Tahoma" w:hAnsi="Tahoma" w:cs="Tahoma"/>
          <w:b/>
          <w:color w:val="333333"/>
          <w:szCs w:val="20"/>
        </w:rPr>
        <w:t xml:space="preserve"> </w:t>
      </w:r>
      <w:r w:rsidRPr="00C6204B">
        <w:rPr>
          <w:rFonts w:ascii="Tahoma" w:hAnsi="Tahoma" w:cs="Tahoma"/>
          <w:color w:val="333333"/>
          <w:szCs w:val="20"/>
        </w:rPr>
        <w:t>dokumentacije.</w:t>
      </w:r>
    </w:p>
    <w:p w:rsidR="00E813F4" w:rsidRPr="00C6204B" w:rsidRDefault="00E813F4" w:rsidP="00E813F4">
      <w:pPr>
        <w:pStyle w:val="BodyText2"/>
        <w:rPr>
          <w:rFonts w:ascii="Tahoma" w:hAnsi="Tahoma" w:cs="Tahoma"/>
          <w:b/>
          <w:szCs w:val="20"/>
        </w:rPr>
      </w:pPr>
    </w:p>
    <w:p w:rsidR="00E813F4" w:rsidRPr="00C6204B" w:rsidRDefault="00E813F4" w:rsidP="00E813F4">
      <w:pPr>
        <w:pStyle w:val="BodyText2"/>
        <w:rPr>
          <w:rFonts w:ascii="Tahoma" w:hAnsi="Tahoma" w:cs="Tahoma"/>
          <w:b/>
          <w:szCs w:val="20"/>
        </w:rPr>
      </w:pPr>
    </w:p>
    <w:p w:rsidR="00E813F4" w:rsidRPr="00C6204B" w:rsidRDefault="00E813F4" w:rsidP="00E813F4">
      <w:pPr>
        <w:pStyle w:val="BodyText2"/>
        <w:rPr>
          <w:rFonts w:ascii="Tahoma" w:hAnsi="Tahoma" w:cs="Tahoma"/>
          <w:b/>
          <w:szCs w:val="20"/>
        </w:rPr>
      </w:pPr>
      <w:r w:rsidRPr="00C6204B">
        <w:rPr>
          <w:rFonts w:ascii="Tahoma" w:hAnsi="Tahoma" w:cs="Tahoma"/>
          <w:b/>
          <w:szCs w:val="20"/>
        </w:rPr>
        <w:t>Odgovor:</w:t>
      </w:r>
    </w:p>
    <w:p w:rsidR="002C6943" w:rsidRPr="00C6204B" w:rsidRDefault="002C6943" w:rsidP="002C6943">
      <w:pPr>
        <w:pStyle w:val="BodyText2"/>
        <w:rPr>
          <w:rFonts w:ascii="Tahoma" w:hAnsi="Tahoma" w:cs="Tahoma"/>
          <w:color w:val="333333"/>
          <w:szCs w:val="20"/>
        </w:rPr>
      </w:pPr>
      <w:r w:rsidRPr="00C6204B">
        <w:rPr>
          <w:rFonts w:ascii="Tahoma" w:hAnsi="Tahoma" w:cs="Tahoma"/>
          <w:color w:val="333333"/>
          <w:szCs w:val="20"/>
        </w:rPr>
        <w:t>Točka 3.2.3.3 se v četrti alinei spremeni:</w:t>
      </w:r>
    </w:p>
    <w:p w:rsidR="002C6943" w:rsidRPr="00C6204B" w:rsidRDefault="002C6943" w:rsidP="00C6204B">
      <w:pPr>
        <w:pStyle w:val="BodyText2"/>
        <w:jc w:val="left"/>
        <w:rPr>
          <w:rFonts w:ascii="Tahoma" w:hAnsi="Tahoma" w:cs="Tahoma"/>
          <w:color w:val="333333"/>
          <w:szCs w:val="20"/>
        </w:rPr>
      </w:pPr>
      <w:bookmarkStart w:id="0" w:name="_GoBack"/>
      <w:r w:rsidRPr="00C6204B">
        <w:rPr>
          <w:rFonts w:ascii="Tahoma" w:hAnsi="Tahoma" w:cs="Tahoma"/>
          <w:color w:val="333333"/>
          <w:szCs w:val="20"/>
        </w:rPr>
        <w:lastRenderedPageBreak/>
        <w:sym w:font="Symbol" w:char="F0D8"/>
      </w:r>
      <w:r w:rsidRPr="00C6204B">
        <w:rPr>
          <w:rFonts w:ascii="Tahoma" w:hAnsi="Tahoma" w:cs="Tahoma"/>
          <w:color w:val="333333"/>
          <w:szCs w:val="20"/>
        </w:rPr>
        <w:t xml:space="preserve"> </w:t>
      </w:r>
      <w:bookmarkStart w:id="1" w:name="_Hlk48892685"/>
      <w:r w:rsidRPr="00C6204B">
        <w:rPr>
          <w:rFonts w:ascii="Tahoma" w:hAnsi="Tahoma" w:cs="Tahoma"/>
          <w:color w:val="333333"/>
          <w:szCs w:val="20"/>
        </w:rPr>
        <w:t xml:space="preserve">v zadnjih petih (5) letih pred rokom za oddajo ponudb je izdelal vsaj eno tehnično dokumentacijo nivoja najmanj IZP ureditve kolesarskih površin v skupni dolžini vsaj 15 km in vsaj eno tehnično dokumentacijo nivoja najmanj </w:t>
      </w:r>
      <w:proofErr w:type="spellStart"/>
      <w:r w:rsidRPr="00C6204B">
        <w:rPr>
          <w:rFonts w:ascii="Tahoma" w:hAnsi="Tahoma" w:cs="Tahoma"/>
          <w:color w:val="333333"/>
          <w:szCs w:val="20"/>
        </w:rPr>
        <w:t>IzN</w:t>
      </w:r>
      <w:proofErr w:type="spellEnd"/>
      <w:r w:rsidRPr="00C6204B">
        <w:rPr>
          <w:rFonts w:ascii="Tahoma" w:hAnsi="Tahoma" w:cs="Tahoma"/>
          <w:color w:val="333333"/>
          <w:szCs w:val="20"/>
        </w:rPr>
        <w:t xml:space="preserve"> ureditve kolesarskih površin v skupni dolžini vsaj 5 km.</w:t>
      </w:r>
    </w:p>
    <w:bookmarkEnd w:id="1"/>
    <w:p w:rsidR="002C6943" w:rsidRPr="00C6204B" w:rsidRDefault="002C6943" w:rsidP="00C6204B">
      <w:pPr>
        <w:pStyle w:val="BodyText2"/>
        <w:jc w:val="left"/>
        <w:rPr>
          <w:rFonts w:ascii="Tahoma" w:hAnsi="Tahoma" w:cs="Tahoma"/>
          <w:color w:val="333333"/>
          <w:szCs w:val="20"/>
        </w:rPr>
      </w:pPr>
    </w:p>
    <w:p w:rsidR="002C6943" w:rsidRPr="00C6204B" w:rsidRDefault="002C6943" w:rsidP="00C6204B">
      <w:pPr>
        <w:pStyle w:val="BodyText2"/>
        <w:jc w:val="left"/>
        <w:rPr>
          <w:rFonts w:ascii="Tahoma" w:hAnsi="Tahoma" w:cs="Tahoma"/>
          <w:color w:val="333333"/>
          <w:szCs w:val="20"/>
        </w:rPr>
      </w:pPr>
      <w:r w:rsidRPr="00C6204B">
        <w:rPr>
          <w:rFonts w:ascii="Tahoma" w:hAnsi="Tahoma" w:cs="Tahoma"/>
          <w:color w:val="333333"/>
          <w:szCs w:val="20"/>
        </w:rPr>
        <w:t>Točka 3.2.3.5 se spremeni:</w:t>
      </w:r>
    </w:p>
    <w:p w:rsidR="002C6943" w:rsidRPr="00C6204B" w:rsidRDefault="002C6943" w:rsidP="00C6204B">
      <w:pPr>
        <w:pStyle w:val="BodyText2"/>
        <w:jc w:val="left"/>
        <w:rPr>
          <w:rFonts w:ascii="Tahoma" w:hAnsi="Tahoma" w:cs="Tahoma"/>
          <w:bCs/>
          <w:szCs w:val="20"/>
        </w:rPr>
      </w:pPr>
      <w:bookmarkStart w:id="2" w:name="_Hlk48892738"/>
      <w:r w:rsidRPr="00C6204B">
        <w:rPr>
          <w:rFonts w:ascii="Tahoma" w:hAnsi="Tahoma" w:cs="Tahoma"/>
          <w:color w:val="333333"/>
          <w:szCs w:val="20"/>
        </w:rPr>
        <w:t>a) Vsaj en uspešno izdelan projekt ureditve kolesarskih površin na nivoju tehnične dokumentacije PZI v pogodbeni vrednosti vsaj 50.000,00 eur (brez DDV).</w:t>
      </w:r>
      <w:bookmarkEnd w:id="2"/>
      <w:r w:rsidRPr="00C6204B">
        <w:rPr>
          <w:rFonts w:ascii="Tahoma" w:hAnsi="Tahoma" w:cs="Tahoma"/>
          <w:color w:val="333333"/>
          <w:szCs w:val="20"/>
        </w:rPr>
        <w:br/>
        <w:t>Točka b) se briše.</w:t>
      </w:r>
    </w:p>
    <w:bookmarkEnd w:id="0"/>
    <w:p w:rsidR="002C6943" w:rsidRPr="00C6204B" w:rsidRDefault="002C6943" w:rsidP="00C6204B">
      <w:pPr>
        <w:pStyle w:val="BodyText2"/>
        <w:jc w:val="left"/>
        <w:rPr>
          <w:rFonts w:ascii="Tahoma" w:hAnsi="Tahoma" w:cs="Tahoma"/>
          <w:b/>
          <w:szCs w:val="20"/>
        </w:rPr>
      </w:pPr>
    </w:p>
    <w:sectPr w:rsidR="002C6943" w:rsidRPr="00C6204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9F" w:rsidRDefault="00A8689F">
      <w:r>
        <w:separator/>
      </w:r>
    </w:p>
  </w:endnote>
  <w:endnote w:type="continuationSeparator" w:id="0">
    <w:p w:rsidR="00A8689F" w:rsidRDefault="00A8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6204B">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6204B">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8689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8689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8689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9F" w:rsidRDefault="00A8689F">
      <w:r>
        <w:separator/>
      </w:r>
    </w:p>
  </w:footnote>
  <w:footnote w:type="continuationSeparator" w:id="0">
    <w:p w:rsidR="00A8689F" w:rsidRDefault="00A8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8689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F"/>
    <w:rsid w:val="00050106"/>
    <w:rsid w:val="000646A9"/>
    <w:rsid w:val="001836BB"/>
    <w:rsid w:val="00216549"/>
    <w:rsid w:val="002507C2"/>
    <w:rsid w:val="00290551"/>
    <w:rsid w:val="002C6943"/>
    <w:rsid w:val="003133A6"/>
    <w:rsid w:val="003560E2"/>
    <w:rsid w:val="003579C0"/>
    <w:rsid w:val="00424A5A"/>
    <w:rsid w:val="0044323F"/>
    <w:rsid w:val="004B34B5"/>
    <w:rsid w:val="00556816"/>
    <w:rsid w:val="00634B0D"/>
    <w:rsid w:val="00637BE6"/>
    <w:rsid w:val="009B1FD9"/>
    <w:rsid w:val="00A05C73"/>
    <w:rsid w:val="00A17575"/>
    <w:rsid w:val="00A8689F"/>
    <w:rsid w:val="00AD3747"/>
    <w:rsid w:val="00C6204B"/>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CFEC098-B41C-40E1-AE8D-19A356A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5</TotalTime>
  <Pages>2</Pages>
  <Words>397</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4</cp:revision>
  <cp:lastPrinted>2020-08-28T07:16:00Z</cp:lastPrinted>
  <dcterms:created xsi:type="dcterms:W3CDTF">2020-08-20T10:18:00Z</dcterms:created>
  <dcterms:modified xsi:type="dcterms:W3CDTF">2020-08-28T07:16:00Z</dcterms:modified>
</cp:coreProperties>
</file>